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1E3B2" w14:textId="09C28A1A" w:rsidR="002C30D8" w:rsidRPr="00AA2D02" w:rsidRDefault="00741E06" w:rsidP="00D22BDC">
      <w:pPr>
        <w:pStyle w:val="NormalnyWeb"/>
        <w:pageBreakBefore/>
        <w:spacing w:before="0" w:beforeAutospacing="0" w:after="0" w:line="276" w:lineRule="auto"/>
        <w:ind w:left="284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Regulamin Rekrutacji Kandydatów </w:t>
      </w:r>
    </w:p>
    <w:p w14:paraId="0058E83A" w14:textId="38A24F72" w:rsidR="002C30D8" w:rsidRPr="00AA2D02" w:rsidRDefault="00741E06" w:rsidP="00D22BDC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do klas pierwszych </w:t>
      </w:r>
      <w:r w:rsidR="002C30D8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Rzemieślnicz</w:t>
      </w:r>
      <w:r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ej</w:t>
      </w:r>
      <w:r w:rsidR="00FA42FF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2C30D8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Szkoł</w:t>
      </w:r>
      <w:r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y</w:t>
      </w:r>
      <w:r w:rsidR="002C30D8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F80C08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Branżow</w:t>
      </w:r>
      <w:r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ej</w:t>
      </w:r>
      <w:r w:rsidR="00FA42FF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</w:t>
      </w:r>
      <w:r w:rsidR="00F80C08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>I Stopnia</w:t>
      </w:r>
      <w:r w:rsidR="002C30D8" w:rsidRPr="00AA2D02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 w Wągrowcu</w:t>
      </w:r>
    </w:p>
    <w:p w14:paraId="6DD1B443" w14:textId="1A5543A0" w:rsidR="004A790C" w:rsidRDefault="002C30D8" w:rsidP="00D22BDC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A2D02">
        <w:rPr>
          <w:rFonts w:asciiTheme="minorHAnsi" w:hAnsiTheme="minorHAnsi" w:cstheme="minorHAnsi"/>
          <w:b/>
          <w:bCs/>
          <w:sz w:val="28"/>
          <w:szCs w:val="28"/>
        </w:rPr>
        <w:t xml:space="preserve">na rok szkolny </w:t>
      </w:r>
      <w:r w:rsidR="00741E06" w:rsidRPr="00AA2D02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6A4C41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741E06" w:rsidRPr="00AA2D02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6A4C41">
        <w:rPr>
          <w:rFonts w:asciiTheme="minorHAnsi" w:hAnsiTheme="minorHAnsi" w:cstheme="minorHAnsi"/>
          <w:b/>
          <w:bCs/>
          <w:sz w:val="28"/>
          <w:szCs w:val="28"/>
        </w:rPr>
        <w:t xml:space="preserve">7 </w:t>
      </w:r>
      <w:r w:rsidRPr="00AA2D02">
        <w:rPr>
          <w:rFonts w:asciiTheme="minorHAnsi" w:hAnsiTheme="minorHAnsi" w:cstheme="minorHAnsi"/>
          <w:b/>
          <w:bCs/>
          <w:sz w:val="28"/>
          <w:szCs w:val="28"/>
        </w:rPr>
        <w:t>w następujących zawodach:</w:t>
      </w:r>
    </w:p>
    <w:p w14:paraId="7F331B1D" w14:textId="77777777" w:rsidR="00914962" w:rsidRPr="00AA2D02" w:rsidRDefault="00914962" w:rsidP="00D22BDC">
      <w:pPr>
        <w:pStyle w:val="NormalnyWeb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4956"/>
      </w:tblGrid>
      <w:tr w:rsidR="002C30D8" w:rsidRPr="00477ABC" w14:paraId="65B3C6E5" w14:textId="77777777" w:rsidTr="00164540">
        <w:trPr>
          <w:trHeight w:val="3059"/>
        </w:trPr>
        <w:tc>
          <w:tcPr>
            <w:tcW w:w="5240" w:type="dxa"/>
          </w:tcPr>
          <w:p w14:paraId="20FD5B37" w14:textId="77777777" w:rsidR="002C30D8" w:rsidRPr="00477ABC" w:rsidRDefault="002C30D8" w:rsidP="00164540">
            <w:pPr>
              <w:pStyle w:val="NormalnyWeb"/>
              <w:spacing w:before="0" w:beforeAutospacing="0" w:after="0" w:line="276" w:lineRule="auto"/>
              <w:ind w:left="720"/>
              <w:rPr>
                <w:rFonts w:asciiTheme="minorHAnsi" w:hAnsiTheme="minorHAnsi" w:cstheme="minorHAnsi"/>
              </w:rPr>
            </w:pPr>
          </w:p>
          <w:p w14:paraId="32A10BFF" w14:textId="423BA1A0" w:rsidR="006E545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Blacharz </w:t>
            </w:r>
          </w:p>
          <w:p w14:paraId="67560642" w14:textId="12625EA0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Blacharz Samochodowy</w:t>
            </w:r>
          </w:p>
          <w:p w14:paraId="6A3AFCE6" w14:textId="1967B0E3" w:rsidR="00AE3B2D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Betoniarz – Zbrojarz </w:t>
            </w:r>
          </w:p>
          <w:p w14:paraId="7404E51C" w14:textId="3CBD56EB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Cukiernik </w:t>
            </w:r>
          </w:p>
          <w:p w14:paraId="7AD6500A" w14:textId="3F4652AA" w:rsidR="00AE3B2D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Cieśla </w:t>
            </w:r>
          </w:p>
          <w:p w14:paraId="0AC98CFE" w14:textId="6CACC493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Dekarz</w:t>
            </w:r>
          </w:p>
          <w:p w14:paraId="71329B67" w14:textId="4375BB55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Elektromechanik Pojazdów Samochodowych </w:t>
            </w:r>
          </w:p>
          <w:p w14:paraId="3D80A1EC" w14:textId="27C94EEC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Elektromechanik </w:t>
            </w:r>
          </w:p>
          <w:p w14:paraId="0AD0BCF8" w14:textId="2EA39289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Elektryk </w:t>
            </w:r>
          </w:p>
          <w:p w14:paraId="04EE2E98" w14:textId="399D1473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Fotograf </w:t>
            </w:r>
          </w:p>
          <w:p w14:paraId="407E2F0C" w14:textId="09CAB0C9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Fryzjer </w:t>
            </w:r>
          </w:p>
          <w:p w14:paraId="43DFB12E" w14:textId="77FCDEAB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Krawiec</w:t>
            </w:r>
          </w:p>
          <w:p w14:paraId="779D1909" w14:textId="3B62EF20" w:rsidR="00AE3B2D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Kowal</w:t>
            </w:r>
          </w:p>
          <w:p w14:paraId="60D65A9D" w14:textId="086BBE55" w:rsidR="00AE3B2D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Kucharz</w:t>
            </w:r>
          </w:p>
          <w:p w14:paraId="1A5F2C0D" w14:textId="245D6CA7" w:rsidR="00AE3B2D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Kamieniarz </w:t>
            </w:r>
          </w:p>
          <w:p w14:paraId="5029C198" w14:textId="64D7E308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Lakiernik </w:t>
            </w:r>
            <w:r w:rsidR="006A4C41">
              <w:rPr>
                <w:rFonts w:asciiTheme="minorHAnsi" w:hAnsiTheme="minorHAnsi" w:cstheme="minorHAnsi"/>
              </w:rPr>
              <w:t>Samochodowy</w:t>
            </w:r>
          </w:p>
          <w:p w14:paraId="6CF4BA02" w14:textId="78F1A3DA" w:rsidR="002C30D8" w:rsidRPr="00477ABC" w:rsidRDefault="00164540" w:rsidP="00164540">
            <w:pPr>
              <w:pStyle w:val="NormalnyWeb"/>
              <w:numPr>
                <w:ilvl w:val="0"/>
                <w:numId w:val="31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Mechanik-Operator Pojazdów I Maszyn Rol</w:t>
            </w:r>
            <w:r>
              <w:rPr>
                <w:rFonts w:asciiTheme="minorHAnsi" w:hAnsiTheme="minorHAnsi" w:cstheme="minorHAnsi"/>
              </w:rPr>
              <w:t>niczych</w:t>
            </w:r>
          </w:p>
        </w:tc>
        <w:tc>
          <w:tcPr>
            <w:tcW w:w="4956" w:type="dxa"/>
          </w:tcPr>
          <w:p w14:paraId="0390DE1C" w14:textId="77777777" w:rsidR="002C30D8" w:rsidRPr="00477ABC" w:rsidRDefault="002C30D8" w:rsidP="00164540">
            <w:pPr>
              <w:pStyle w:val="NormalnyWeb"/>
              <w:spacing w:before="0" w:beforeAutospacing="0" w:after="0" w:line="276" w:lineRule="auto"/>
              <w:ind w:left="720"/>
              <w:rPr>
                <w:rFonts w:asciiTheme="minorHAnsi" w:hAnsiTheme="minorHAnsi" w:cstheme="minorHAnsi"/>
              </w:rPr>
            </w:pPr>
          </w:p>
          <w:p w14:paraId="67A5838E" w14:textId="4DDC0C8A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Mechanik Pojazdów Samochodowych</w:t>
            </w:r>
          </w:p>
          <w:p w14:paraId="53B4BEF1" w14:textId="7E7291F1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Elektronik </w:t>
            </w:r>
          </w:p>
          <w:p w14:paraId="580E1404" w14:textId="6060E55B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Monter Sieci </w:t>
            </w:r>
            <w:r w:rsidR="006A4C41">
              <w:rPr>
                <w:rFonts w:asciiTheme="minorHAnsi" w:hAnsiTheme="minorHAnsi" w:cstheme="minorHAnsi"/>
              </w:rPr>
              <w:t>i</w:t>
            </w:r>
            <w:r w:rsidRPr="00477ABC">
              <w:rPr>
                <w:rFonts w:asciiTheme="minorHAnsi" w:hAnsiTheme="minorHAnsi" w:cstheme="minorHAnsi"/>
              </w:rPr>
              <w:t xml:space="preserve"> Instalacji Sanitarnych </w:t>
            </w:r>
          </w:p>
          <w:p w14:paraId="2F22CFF2" w14:textId="768235BF" w:rsidR="00AE3B2D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Monter </w:t>
            </w:r>
            <w:r w:rsidR="00CF1CB4">
              <w:rPr>
                <w:rFonts w:asciiTheme="minorHAnsi" w:hAnsiTheme="minorHAnsi" w:cstheme="minorHAnsi"/>
              </w:rPr>
              <w:t>z</w:t>
            </w:r>
            <w:r w:rsidRPr="00477ABC">
              <w:rPr>
                <w:rFonts w:asciiTheme="minorHAnsi" w:hAnsiTheme="minorHAnsi" w:cstheme="minorHAnsi"/>
              </w:rPr>
              <w:t xml:space="preserve">abudowy </w:t>
            </w:r>
            <w:r w:rsidR="006A4C41">
              <w:rPr>
                <w:rFonts w:asciiTheme="minorHAnsi" w:hAnsiTheme="minorHAnsi" w:cstheme="minorHAnsi"/>
              </w:rPr>
              <w:t>i</w:t>
            </w:r>
            <w:r w:rsidRPr="00477ABC">
              <w:rPr>
                <w:rFonts w:asciiTheme="minorHAnsi" w:hAnsiTheme="minorHAnsi" w:cstheme="minorHAnsi"/>
              </w:rPr>
              <w:t xml:space="preserve"> </w:t>
            </w:r>
            <w:r w:rsidR="00CF1CB4">
              <w:rPr>
                <w:rFonts w:asciiTheme="minorHAnsi" w:hAnsiTheme="minorHAnsi" w:cstheme="minorHAnsi"/>
              </w:rPr>
              <w:t>r</w:t>
            </w:r>
            <w:r w:rsidRPr="00477ABC">
              <w:rPr>
                <w:rFonts w:asciiTheme="minorHAnsi" w:hAnsiTheme="minorHAnsi" w:cstheme="minorHAnsi"/>
              </w:rPr>
              <w:t xml:space="preserve">obót </w:t>
            </w:r>
            <w:r w:rsidR="00CF1CB4">
              <w:rPr>
                <w:rFonts w:asciiTheme="minorHAnsi" w:hAnsiTheme="minorHAnsi" w:cstheme="minorHAnsi"/>
              </w:rPr>
              <w:t>w</w:t>
            </w:r>
            <w:r w:rsidRPr="00477ABC">
              <w:rPr>
                <w:rFonts w:asciiTheme="minorHAnsi" w:hAnsiTheme="minorHAnsi" w:cstheme="minorHAnsi"/>
              </w:rPr>
              <w:t xml:space="preserve">ykończeniowych </w:t>
            </w:r>
            <w:r w:rsidR="00CF1CB4">
              <w:rPr>
                <w:rFonts w:asciiTheme="minorHAnsi" w:hAnsiTheme="minorHAnsi" w:cstheme="minorHAnsi"/>
              </w:rPr>
              <w:t>w</w:t>
            </w:r>
            <w:r w:rsidR="00CF1CB4" w:rsidRPr="00477ABC">
              <w:rPr>
                <w:rFonts w:asciiTheme="minorHAnsi" w:hAnsiTheme="minorHAnsi" w:cstheme="minorHAnsi"/>
              </w:rPr>
              <w:t xml:space="preserve"> budownictwie</w:t>
            </w:r>
            <w:r w:rsidRPr="00477ABC">
              <w:rPr>
                <w:rFonts w:asciiTheme="minorHAnsi" w:hAnsiTheme="minorHAnsi" w:cstheme="minorHAnsi"/>
              </w:rPr>
              <w:t xml:space="preserve"> </w:t>
            </w:r>
          </w:p>
          <w:p w14:paraId="65903F5E" w14:textId="6F376388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Murarz-Tynkarz </w:t>
            </w:r>
          </w:p>
          <w:p w14:paraId="69DBEBC9" w14:textId="79788174" w:rsidR="00AE3B2D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Obuwnik </w:t>
            </w:r>
          </w:p>
          <w:p w14:paraId="34F17AC7" w14:textId="0D928468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Operator Obrabiarek Skrawających </w:t>
            </w:r>
          </w:p>
          <w:p w14:paraId="2EFFE854" w14:textId="76DBFCB5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Piekarz </w:t>
            </w:r>
          </w:p>
          <w:p w14:paraId="2A80B5A9" w14:textId="298EB0EF" w:rsidR="00AE3B2D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Rolnik </w:t>
            </w:r>
          </w:p>
          <w:p w14:paraId="26C5D163" w14:textId="79C3EE92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Stolarz</w:t>
            </w:r>
          </w:p>
          <w:p w14:paraId="0DFE9743" w14:textId="769A03F1" w:rsidR="00AE3B2D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Sprzedawca </w:t>
            </w:r>
          </w:p>
          <w:p w14:paraId="7AFDA613" w14:textId="54B7F5C6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Ślusarz</w:t>
            </w:r>
          </w:p>
          <w:p w14:paraId="6FD924B4" w14:textId="6CC43608" w:rsidR="002C30D8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Tapicer</w:t>
            </w:r>
          </w:p>
          <w:p w14:paraId="78620CB1" w14:textId="3696FED2" w:rsidR="002C30D8" w:rsidRPr="00477ABC" w:rsidRDefault="00CF1CB4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Przetwórca mięsa</w:t>
            </w:r>
          </w:p>
          <w:p w14:paraId="648DD384" w14:textId="4B3D9E04" w:rsidR="00344C82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>Kucharz</w:t>
            </w:r>
          </w:p>
          <w:p w14:paraId="2FF85A7A" w14:textId="613C221B" w:rsidR="00AE3B2D" w:rsidRPr="00477ABC" w:rsidRDefault="00164540" w:rsidP="00164540">
            <w:pPr>
              <w:pStyle w:val="NormalnyWeb"/>
              <w:numPr>
                <w:ilvl w:val="0"/>
                <w:numId w:val="32"/>
              </w:numPr>
              <w:spacing w:before="0" w:beforeAutospacing="0" w:after="0" w:line="276" w:lineRule="auto"/>
              <w:rPr>
                <w:rFonts w:asciiTheme="minorHAnsi" w:hAnsiTheme="minorHAnsi" w:cstheme="minorHAnsi"/>
              </w:rPr>
            </w:pPr>
            <w:r w:rsidRPr="00477ABC">
              <w:rPr>
                <w:rFonts w:asciiTheme="minorHAnsi" w:hAnsiTheme="minorHAnsi" w:cstheme="minorHAnsi"/>
              </w:rPr>
              <w:t xml:space="preserve">Zegarmistrz </w:t>
            </w:r>
          </w:p>
        </w:tc>
      </w:tr>
    </w:tbl>
    <w:p w14:paraId="1E736969" w14:textId="77777777" w:rsidR="00F44A68" w:rsidRDefault="00F44A68" w:rsidP="00584D48">
      <w:pPr>
        <w:pStyle w:val="NormalnyWeb"/>
        <w:spacing w:before="0" w:beforeAutospacing="0" w:after="198" w:line="276" w:lineRule="auto"/>
        <w:jc w:val="both"/>
      </w:pPr>
    </w:p>
    <w:p w14:paraId="3142B9DE" w14:textId="65A8F95E" w:rsidR="00584D48" w:rsidRPr="00584D48" w:rsidRDefault="00B93CB0" w:rsidP="00584D48">
      <w:pPr>
        <w:pStyle w:val="NormalnyWeb"/>
        <w:spacing w:before="0" w:beforeAutospacing="0" w:after="198" w:line="276" w:lineRule="auto"/>
        <w:jc w:val="both"/>
      </w:pPr>
      <w:r w:rsidRPr="00584D48">
        <w:t>Poniższy</w:t>
      </w:r>
      <w:r w:rsidR="00B04B4A" w:rsidRPr="00584D48">
        <w:t xml:space="preserve"> </w:t>
      </w:r>
      <w:r w:rsidRPr="00584D48">
        <w:t>regulamin</w:t>
      </w:r>
      <w:r w:rsidR="00B04B4A" w:rsidRPr="00584D48">
        <w:t xml:space="preserve"> rekrutacji powstał w oparciu </w:t>
      </w:r>
      <w:r w:rsidR="00F06036" w:rsidRPr="00584D48">
        <w:t xml:space="preserve">o </w:t>
      </w:r>
      <w:r w:rsidR="00B04B4A" w:rsidRPr="00584D48">
        <w:t>ustawę z dnia 14 grudnia 2016 roku – Prawo Oświatowe (Dz. U. z 2019 r. poz. 1148</w:t>
      </w:r>
      <w:r w:rsidR="00C432A5" w:rsidRPr="00584D48">
        <w:t xml:space="preserve"> z późniejszymi zmianami).</w:t>
      </w:r>
    </w:p>
    <w:p w14:paraId="2F28A544" w14:textId="504990BE" w:rsidR="00584D48" w:rsidRPr="008C5AB6" w:rsidRDefault="00584D48" w:rsidP="0090702D">
      <w:pPr>
        <w:pStyle w:val="NormalnyWeb"/>
        <w:spacing w:before="0" w:beforeAutospacing="0" w:after="198" w:line="276" w:lineRule="auto"/>
        <w:ind w:firstLine="360"/>
        <w:jc w:val="both"/>
        <w:rPr>
          <w:color w:val="388600"/>
        </w:rPr>
      </w:pPr>
      <w:r w:rsidRPr="008C5AB6">
        <w:rPr>
          <w:b/>
          <w:bCs/>
          <w:color w:val="388600"/>
        </w:rPr>
        <w:t>Par. 1. Terminy składania dokumentów</w:t>
      </w:r>
    </w:p>
    <w:p w14:paraId="4558DB53" w14:textId="68BE90D3" w:rsidR="00584D48" w:rsidRPr="00584D48" w:rsidRDefault="00584D48" w:rsidP="00584D48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dniach 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od </w:t>
      </w:r>
      <w:r w:rsidR="00C15FD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02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.</w:t>
      </w:r>
      <w:r w:rsidR="00C15FD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03.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202</w:t>
      </w:r>
      <w:r w:rsidR="006A4C4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6</w:t>
      </w:r>
      <w:r w:rsidR="00D8232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do </w:t>
      </w:r>
      <w:r w:rsidR="006A4C4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29.05.2026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Pr="0058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złożyć w sekretariacie szkoły:</w:t>
      </w:r>
    </w:p>
    <w:p w14:paraId="7CE2CCC6" w14:textId="1A63740C" w:rsidR="00584D48" w:rsidRPr="00584D48" w:rsidRDefault="00584D48" w:rsidP="00584D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kwestionariusz podania podpisany przez </w:t>
      </w:r>
      <w:r w:rsidR="006A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oraz </w:t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rodziców (prawnych opiekunów), </w:t>
      </w:r>
    </w:p>
    <w:p w14:paraId="23D6CF07" w14:textId="77777777" w:rsidR="00584D48" w:rsidRDefault="00584D48" w:rsidP="00584D48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zaświadczenie od pracodawcy o możliwości zatrudnienia w ramach praktycznej nauki zawodu,</w:t>
      </w:r>
    </w:p>
    <w:p w14:paraId="7F72F0CF" w14:textId="0A09ADAE" w:rsidR="00584D48" w:rsidRPr="00584D48" w:rsidRDefault="00584D48" w:rsidP="00D22BDC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778D2D9B" w14:textId="15D1BBD7" w:rsidR="00584D48" w:rsidRPr="00584D48" w:rsidRDefault="00584D48" w:rsidP="00584D48">
      <w:pPr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92495798"/>
      <w:r w:rsidRPr="0058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dniach 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od </w:t>
      </w:r>
      <w:r w:rsidR="00C15FD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03.07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.202</w:t>
      </w:r>
      <w:r w:rsidR="006A4C4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6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do </w:t>
      </w:r>
      <w:r w:rsidR="00C15FD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07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.0</w:t>
      </w:r>
      <w:r w:rsidR="00CF1CB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7</w:t>
      </w:r>
      <w:r w:rsidRPr="00F44A6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.202</w:t>
      </w:r>
      <w:r w:rsidR="00C15FD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>6</w:t>
      </w:r>
      <w:r w:rsidR="00CF1CB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  <w:r w:rsidRPr="0058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uzupełnić podanie o:</w:t>
      </w:r>
    </w:p>
    <w:bookmarkEnd w:id="0"/>
    <w:p w14:paraId="1F029D68" w14:textId="03D6BEE2" w:rsidR="00CF1CB4" w:rsidRDefault="00584D48" w:rsidP="00CF1CB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•</w:t>
      </w:r>
      <w:r w:rsidRPr="00584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świadectwa ukończenia szkoły podstawowej</w:t>
      </w:r>
      <w:r w:rsidR="006A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(odbiór świadectwa ze szkoły podstawowej  </w:t>
      </w:r>
    </w:p>
    <w:p w14:paraId="3C60CBB0" w14:textId="44E22EDA" w:rsidR="006A4C41" w:rsidRPr="00CF1CB4" w:rsidRDefault="006A4C41" w:rsidP="00CF1CB4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26.06.2026 r.),</w:t>
      </w:r>
    </w:p>
    <w:p w14:paraId="005F81C4" w14:textId="650614C3" w:rsidR="006A4C41" w:rsidRDefault="00584D48" w:rsidP="006B0FE4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03C1A" w:rsidRPr="00803C1A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zaświadczenia o wynik</w:t>
      </w:r>
      <w:r w:rsidR="00803C1A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="00803C1A" w:rsidRPr="00803C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egzaminu ósmoklasisty</w:t>
      </w:r>
      <w:r w:rsidR="006A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(odbiór </w:t>
      </w:r>
      <w:r w:rsidR="006B0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zaświadczenia </w:t>
      </w:r>
      <w:r w:rsidR="006A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="006B0FE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</w:t>
      </w:r>
      <w:r w:rsidR="006A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FE4">
        <w:rPr>
          <w:rFonts w:ascii="Times New Roman" w:eastAsia="Times New Roman" w:hAnsi="Times New Roman" w:cs="Times New Roman"/>
          <w:sz w:val="24"/>
          <w:szCs w:val="24"/>
          <w:lang w:eastAsia="pl-PL"/>
        </w:rPr>
        <w:t>od 03.07.2026</w:t>
      </w:r>
      <w:r w:rsidR="006A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r.).</w:t>
      </w:r>
    </w:p>
    <w:p w14:paraId="3C9D4141" w14:textId="77777777" w:rsidR="00C15FDE" w:rsidRDefault="00C15FDE" w:rsidP="006B0FE4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A54AD6" w14:textId="3F16E1B5" w:rsidR="00C15FDE" w:rsidRDefault="00C15FDE" w:rsidP="006B0FE4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Pr="00C9002C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  <w:t xml:space="preserve">13 lipca 2026 roku o godz. 12:00 (poniedziałek) </w:t>
      </w:r>
      <w:r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nastąpi podanie do publicznej wiadomości </w:t>
      </w:r>
      <w:r w:rsidR="007410CB"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listy </w:t>
      </w:r>
      <w:r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kandydatów </w:t>
      </w:r>
      <w:r w:rsidR="007410CB"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zakwalifikowanych</w:t>
      </w:r>
      <w:r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kandydatów </w:t>
      </w:r>
      <w:r w:rsidR="007410CB" w:rsidRPr="007410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niezakwalifikowanych.</w:t>
      </w:r>
    </w:p>
    <w:p w14:paraId="43478764" w14:textId="77777777" w:rsidR="00914962" w:rsidRDefault="00914962" w:rsidP="006B0FE4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DF680C0" w14:textId="77777777" w:rsidR="00914962" w:rsidRDefault="00914962" w:rsidP="006B0FE4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A9D298" w14:textId="77777777" w:rsidR="00914962" w:rsidRPr="007410CB" w:rsidRDefault="00914962" w:rsidP="006B0FE4">
      <w:pPr>
        <w:spacing w:after="0"/>
        <w:ind w:left="705" w:hanging="3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0AF7EC" w14:textId="0CAC3DA9" w:rsidR="00DE1F71" w:rsidRDefault="00DE1F71" w:rsidP="00DE1F71">
      <w:pPr>
        <w:pStyle w:val="NormalnyWeb"/>
        <w:spacing w:before="0" w:beforeAutospacing="0" w:after="0" w:line="276" w:lineRule="auto"/>
        <w:ind w:left="360"/>
        <w:jc w:val="both"/>
        <w:rPr>
          <w:b/>
          <w:bCs/>
        </w:rPr>
      </w:pPr>
      <w:bookmarkStart w:id="1" w:name="_Hlk192495738"/>
    </w:p>
    <w:p w14:paraId="6B7BAFBA" w14:textId="233FDD81" w:rsidR="00C15FDE" w:rsidRDefault="00391CDF" w:rsidP="007410CB">
      <w:pPr>
        <w:pStyle w:val="NormalnyWeb"/>
        <w:spacing w:before="0" w:beforeAutospacing="0" w:after="0" w:line="276" w:lineRule="auto"/>
        <w:ind w:left="360"/>
        <w:jc w:val="both"/>
        <w:rPr>
          <w:b/>
          <w:bCs/>
        </w:rPr>
      </w:pPr>
      <w:r>
        <w:rPr>
          <w:b/>
          <w:bCs/>
        </w:rPr>
        <w:lastRenderedPageBreak/>
        <w:t>Do</w:t>
      </w:r>
      <w:r w:rsidR="00DE1F71" w:rsidRPr="00DE1F71">
        <w:rPr>
          <w:b/>
          <w:bCs/>
          <w:color w:val="007BB8"/>
        </w:rPr>
        <w:t xml:space="preserve"> </w:t>
      </w:r>
      <w:r w:rsidR="006B0FE4">
        <w:rPr>
          <w:b/>
          <w:bCs/>
          <w:color w:val="007BB8"/>
        </w:rPr>
        <w:t>1</w:t>
      </w:r>
      <w:r w:rsidR="00C15FDE">
        <w:rPr>
          <w:b/>
          <w:bCs/>
          <w:color w:val="007BB8"/>
        </w:rPr>
        <w:t>6</w:t>
      </w:r>
      <w:r w:rsidR="00DE1F71" w:rsidRPr="00DE1F71">
        <w:rPr>
          <w:b/>
          <w:bCs/>
          <w:color w:val="007BB8"/>
        </w:rPr>
        <w:t>.07.202</w:t>
      </w:r>
      <w:r w:rsidR="00052F38">
        <w:rPr>
          <w:b/>
          <w:bCs/>
          <w:color w:val="007BB8"/>
        </w:rPr>
        <w:t>6</w:t>
      </w:r>
      <w:r w:rsidR="00DE1F71" w:rsidRPr="00DE1F71">
        <w:rPr>
          <w:b/>
          <w:bCs/>
          <w:color w:val="007BB8"/>
        </w:rPr>
        <w:t xml:space="preserve"> </w:t>
      </w:r>
      <w:r w:rsidR="00DE1F71" w:rsidRPr="00DE1F71">
        <w:rPr>
          <w:b/>
          <w:bCs/>
        </w:rPr>
        <w:t xml:space="preserve">należy uzupełnić </w:t>
      </w:r>
      <w:r w:rsidR="00DE1F71">
        <w:rPr>
          <w:b/>
          <w:bCs/>
        </w:rPr>
        <w:t>dokumentacje w sekretariacie</w:t>
      </w:r>
      <w:r w:rsidR="00DE1F71" w:rsidRPr="00DE1F71">
        <w:rPr>
          <w:b/>
          <w:bCs/>
        </w:rPr>
        <w:t xml:space="preserve"> o:</w:t>
      </w:r>
    </w:p>
    <w:p w14:paraId="6E22B29A" w14:textId="77777777" w:rsidR="00914962" w:rsidRDefault="00914962" w:rsidP="007410CB">
      <w:pPr>
        <w:pStyle w:val="NormalnyWeb"/>
        <w:spacing w:before="0" w:beforeAutospacing="0" w:after="0" w:line="276" w:lineRule="auto"/>
        <w:ind w:left="360"/>
        <w:jc w:val="both"/>
        <w:rPr>
          <w:b/>
          <w:bCs/>
        </w:rPr>
      </w:pPr>
    </w:p>
    <w:p w14:paraId="4014F438" w14:textId="0CD6B48A" w:rsidR="00D22BDC" w:rsidRDefault="00DE1F71" w:rsidP="00D22BDC">
      <w:pPr>
        <w:pStyle w:val="NormalnyWeb"/>
        <w:spacing w:before="0" w:beforeAutospacing="0" w:after="0" w:line="276" w:lineRule="auto"/>
        <w:ind w:left="360"/>
        <w:jc w:val="both"/>
        <w:rPr>
          <w:b/>
          <w:bCs/>
        </w:rPr>
      </w:pPr>
      <w:r w:rsidRPr="00DE1F71">
        <w:t>•</w:t>
      </w:r>
      <w:r w:rsidRPr="00DE1F71">
        <w:tab/>
        <w:t xml:space="preserve">zaświadczenie lekarskie o braku przeciwwskazań do </w:t>
      </w:r>
      <w:r w:rsidR="00D22BDC">
        <w:t>podjęcia praktycznej nauki zawodu</w:t>
      </w:r>
      <w:r w:rsidR="006B0FE4">
        <w:t xml:space="preserve"> (skierowanie do badania należy pobrać u pracodawcy)</w:t>
      </w:r>
      <w:r w:rsidRPr="00DE1F71">
        <w:rPr>
          <w:b/>
          <w:bCs/>
        </w:rPr>
        <w:t>,</w:t>
      </w:r>
    </w:p>
    <w:p w14:paraId="5671F9AA" w14:textId="6BDDAC1A" w:rsidR="00D22BDC" w:rsidRPr="00D22BDC" w:rsidRDefault="00D22BDC" w:rsidP="007410CB">
      <w:pPr>
        <w:pStyle w:val="NormalnyWeb"/>
        <w:spacing w:before="0" w:beforeAutospacing="0" w:after="0" w:line="276" w:lineRule="auto"/>
        <w:ind w:left="360"/>
        <w:jc w:val="both"/>
      </w:pPr>
      <w:r w:rsidRPr="00D22BDC">
        <w:t>•</w:t>
      </w:r>
      <w:r>
        <w:t xml:space="preserve">  zaświadczenie lekarskie o braku przeciwskazań zdrowotnych do kierowania pojazdami </w:t>
      </w:r>
      <w:r w:rsidR="006B0FE4" w:rsidRPr="00C15FDE">
        <w:rPr>
          <w:b/>
          <w:bCs/>
        </w:rPr>
        <w:t xml:space="preserve">– </w:t>
      </w:r>
      <w:r w:rsidRPr="00C15FDE">
        <w:rPr>
          <w:b/>
          <w:bCs/>
        </w:rPr>
        <w:t>dot</w:t>
      </w:r>
      <w:r w:rsidR="006B0FE4" w:rsidRPr="00C15FDE">
        <w:rPr>
          <w:b/>
          <w:bCs/>
        </w:rPr>
        <w:t xml:space="preserve">yczy </w:t>
      </w:r>
      <w:r w:rsidRPr="00C15FDE">
        <w:rPr>
          <w:b/>
          <w:bCs/>
        </w:rPr>
        <w:t>zawodów</w:t>
      </w:r>
      <w:r w:rsidR="006B0FE4" w:rsidRPr="00C15FDE">
        <w:rPr>
          <w:b/>
          <w:bCs/>
        </w:rPr>
        <w:t>:</w:t>
      </w:r>
      <w:r w:rsidRPr="00C15FDE">
        <w:rPr>
          <w:b/>
          <w:bCs/>
        </w:rPr>
        <w:t xml:space="preserve"> mechanik poj. sam., elektromechanik poj. sam., rolnik, mechanik operator poj. i maszyn rol.</w:t>
      </w:r>
      <w:r w:rsidR="006B0FE4" w:rsidRPr="00C15FDE">
        <w:rPr>
          <w:b/>
          <w:bCs/>
        </w:rPr>
        <w:t xml:space="preserve"> </w:t>
      </w:r>
      <w:r w:rsidR="006B0FE4">
        <w:t>(skierowanie należy pobrać w sekretariacie szkoły),</w:t>
      </w:r>
    </w:p>
    <w:bookmarkEnd w:id="1"/>
    <w:p w14:paraId="673A640B" w14:textId="5C9F941E" w:rsidR="00DE1F71" w:rsidRPr="00DE1F71" w:rsidRDefault="00DE1F71" w:rsidP="00C15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2" w:name="_Hlk192497438"/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opinię z poradni psychologiczno pedagogicznej o możliwości podjęcia nauki zawodu </w:t>
      </w:r>
      <w:bookmarkEnd w:id="2"/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D22BDC"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</w:t>
      </w:r>
      <w:r w:rsidR="00D22BDC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w roku kalendarzowym 202</w:t>
      </w:r>
      <w:r w:rsidR="006B0FE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mieli ukończonego 15 roku życia</w:t>
      </w:r>
      <w:r w:rsidR="006B0F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00CC7CE" w14:textId="7B03BA16" w:rsidR="00324FE7" w:rsidRDefault="00DE1F71" w:rsidP="00DE1F7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92496149"/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bookmarkEnd w:id="3"/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kopię aktu urodzenia</w:t>
      </w:r>
      <w:r w:rsidR="006B0FE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0B3CE5" w14:textId="3B2B86DE" w:rsidR="00DE1F71" w:rsidRDefault="00DE1F71" w:rsidP="00C15FDE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192496555"/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</w:t>
      </w: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olorowe zdjęcie </w:t>
      </w:r>
      <w:r w:rsidR="00EB6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legitymacyjne - </w:t>
      </w: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cyfrowe w rozdzielczości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496x354 pi</w:t>
      </w:r>
      <w:r w:rsidR="00EB62A9">
        <w:rPr>
          <w:rFonts w:ascii="Times New Roman" w:eastAsia="Times New Roman" w:hAnsi="Times New Roman" w:cs="Times New Roman"/>
          <w:sz w:val="24"/>
          <w:szCs w:val="24"/>
          <w:lang w:eastAsia="pl-PL"/>
        </w:rPr>
        <w:t>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eli</w:t>
      </w:r>
      <w:r w:rsidRPr="00DE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formacie jp</w:t>
      </w:r>
      <w:r w:rsidR="00EB62A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C15F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(obowiązkowo na płycie CD),</w:t>
      </w:r>
    </w:p>
    <w:p w14:paraId="032339C0" w14:textId="4C4A7A36" w:rsidR="00EB62A9" w:rsidRDefault="00EB62A9" w:rsidP="00C15FDE">
      <w:pPr>
        <w:tabs>
          <w:tab w:val="left" w:pos="709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2A9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ewentualne orzeczenie z poradni psychologiczno – pedagogicznej o potrzebie kształcenia </w:t>
      </w:r>
      <w:r w:rsidR="00C15FD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posiadaną niepełnosprawność lub opinie o trudnościach w nauczaniu</w:t>
      </w:r>
      <w:r w:rsidR="008C5A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374362" w14:textId="77777777" w:rsidR="00EB62A9" w:rsidRDefault="00EB62A9" w:rsidP="00EB62A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CD3F0" w14:textId="57C17D03" w:rsidR="00EB62A9" w:rsidRPr="00EB62A9" w:rsidRDefault="00EB62A9" w:rsidP="00EB62A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6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C15FDE">
        <w:rPr>
          <w:rFonts w:ascii="Times New Roman" w:eastAsia="Times New Roman" w:hAnsi="Times New Roman" w:cs="Times New Roman"/>
          <w:b/>
          <w:bCs/>
          <w:color w:val="007BB8"/>
          <w:sz w:val="24"/>
          <w:szCs w:val="24"/>
          <w:lang w:eastAsia="pl-PL"/>
        </w:rPr>
        <w:t>16</w:t>
      </w:r>
      <w:r w:rsidRPr="00EB62A9">
        <w:rPr>
          <w:rFonts w:ascii="Times New Roman" w:eastAsia="Times New Roman" w:hAnsi="Times New Roman" w:cs="Times New Roman"/>
          <w:b/>
          <w:bCs/>
          <w:color w:val="007BB8"/>
          <w:sz w:val="24"/>
          <w:szCs w:val="24"/>
          <w:lang w:eastAsia="pl-PL"/>
        </w:rPr>
        <w:t xml:space="preserve"> lipca 202</w:t>
      </w:r>
      <w:r w:rsidR="00C15FDE">
        <w:rPr>
          <w:rFonts w:ascii="Times New Roman" w:eastAsia="Times New Roman" w:hAnsi="Times New Roman" w:cs="Times New Roman"/>
          <w:b/>
          <w:bCs/>
          <w:color w:val="007BB8"/>
          <w:sz w:val="24"/>
          <w:szCs w:val="24"/>
          <w:lang w:eastAsia="pl-PL"/>
        </w:rPr>
        <w:t>6 roku o godz. 14:00 (czwartek)</w:t>
      </w:r>
      <w:r w:rsidRPr="00EB62A9">
        <w:rPr>
          <w:rFonts w:ascii="Times New Roman" w:eastAsia="Times New Roman" w:hAnsi="Times New Roman" w:cs="Times New Roman"/>
          <w:b/>
          <w:bCs/>
          <w:color w:val="007BB8"/>
          <w:sz w:val="24"/>
          <w:szCs w:val="24"/>
          <w:lang w:eastAsia="pl-PL"/>
        </w:rPr>
        <w:t xml:space="preserve"> </w:t>
      </w:r>
      <w:r w:rsidRPr="00EB62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nastąpi podanie do publicznej wiadomości list kandydatów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przyjętych i kandydatów nieprzyjętych.</w:t>
      </w:r>
    </w:p>
    <w:p w14:paraId="4E28E744" w14:textId="77777777" w:rsidR="00584D48" w:rsidRPr="00584D48" w:rsidRDefault="00584D48" w:rsidP="00584D48">
      <w:pPr>
        <w:pStyle w:val="NormalnyWeb"/>
        <w:spacing w:before="0" w:beforeAutospacing="0" w:after="0" w:line="276" w:lineRule="auto"/>
        <w:jc w:val="both"/>
        <w:rPr>
          <w:i/>
          <w:iCs/>
        </w:rPr>
      </w:pPr>
    </w:p>
    <w:p w14:paraId="123CFD0A" w14:textId="2FA0165C" w:rsidR="00584D48" w:rsidRPr="008C5AB6" w:rsidRDefault="00584D48" w:rsidP="00584D48">
      <w:pPr>
        <w:pStyle w:val="NormalnyWeb"/>
        <w:spacing w:before="0" w:beforeAutospacing="0" w:after="0" w:line="276" w:lineRule="auto"/>
        <w:ind w:firstLine="360"/>
        <w:jc w:val="both"/>
        <w:rPr>
          <w:b/>
          <w:bCs/>
          <w:color w:val="388600"/>
        </w:rPr>
      </w:pPr>
      <w:r w:rsidRPr="008C5AB6">
        <w:rPr>
          <w:b/>
          <w:bCs/>
          <w:color w:val="388600"/>
        </w:rPr>
        <w:t>Par. 2. Postępowanie rekrutacyjne uzupełniające</w:t>
      </w:r>
    </w:p>
    <w:p w14:paraId="48C41A3C" w14:textId="77777777" w:rsidR="00584D48" w:rsidRPr="00584D48" w:rsidRDefault="00584D48" w:rsidP="00584D48">
      <w:pPr>
        <w:pStyle w:val="NormalnyWeb"/>
        <w:spacing w:before="0" w:beforeAutospacing="0" w:after="0" w:line="276" w:lineRule="auto"/>
        <w:ind w:firstLine="360"/>
        <w:jc w:val="both"/>
        <w:rPr>
          <w:b/>
          <w:bCs/>
        </w:rPr>
      </w:pPr>
    </w:p>
    <w:p w14:paraId="262F5314" w14:textId="6C44B456" w:rsidR="00584D48" w:rsidRPr="00584D48" w:rsidRDefault="00584D48" w:rsidP="00584D48">
      <w:pPr>
        <w:pStyle w:val="NormalnyWeb"/>
        <w:spacing w:before="0" w:beforeAutospacing="0" w:after="0" w:line="276" w:lineRule="auto"/>
        <w:ind w:left="360"/>
        <w:jc w:val="both"/>
      </w:pPr>
      <w:r w:rsidRPr="00584D48">
        <w:t>Jeżeli po przeprowadzeniu postępowania rekrutacyjnego Szkoła będzie dysponować wolnymi miejscami, Dyrektor może podjąć decyzje o postępowaniu rekrutacyjnym uzupełniającym, które zakończy się do dnia 31 sierpnia 202</w:t>
      </w:r>
      <w:r w:rsidR="00C15FDE">
        <w:t>6</w:t>
      </w:r>
      <w:r w:rsidRPr="00584D48">
        <w:t xml:space="preserve"> roku.</w:t>
      </w:r>
    </w:p>
    <w:p w14:paraId="0092F399" w14:textId="77777777" w:rsidR="00584D48" w:rsidRPr="00584D48" w:rsidRDefault="00584D48" w:rsidP="00584D48">
      <w:pPr>
        <w:pStyle w:val="NormalnyWeb"/>
        <w:spacing w:before="0" w:beforeAutospacing="0" w:after="0" w:line="276" w:lineRule="auto"/>
        <w:jc w:val="both"/>
      </w:pPr>
    </w:p>
    <w:p w14:paraId="476CACA9" w14:textId="60D9D369" w:rsidR="00584D48" w:rsidRDefault="00584D48" w:rsidP="00D22BDC">
      <w:pPr>
        <w:pStyle w:val="NormalnyWeb"/>
        <w:spacing w:before="0" w:beforeAutospacing="0" w:after="0" w:line="276" w:lineRule="auto"/>
        <w:ind w:left="270"/>
        <w:rPr>
          <w:i/>
          <w:iCs/>
          <w:color w:val="000000" w:themeColor="text1"/>
        </w:rPr>
      </w:pPr>
      <w:r w:rsidRPr="00584D48">
        <w:rPr>
          <w:i/>
          <w:iCs/>
          <w:color w:val="000000" w:themeColor="text1"/>
        </w:rPr>
        <w:t xml:space="preserve">* </w:t>
      </w:r>
      <w:r w:rsidR="00391CDF">
        <w:rPr>
          <w:i/>
          <w:iCs/>
          <w:color w:val="000000" w:themeColor="text1"/>
        </w:rPr>
        <w:t>W sekretariacie szkoły można uzyskać i</w:t>
      </w:r>
      <w:r w:rsidRPr="00584D48">
        <w:rPr>
          <w:i/>
          <w:iCs/>
          <w:color w:val="000000" w:themeColor="text1"/>
        </w:rPr>
        <w:t>nformacj</w:t>
      </w:r>
      <w:r w:rsidR="00391CDF">
        <w:rPr>
          <w:i/>
          <w:iCs/>
          <w:color w:val="000000" w:themeColor="text1"/>
        </w:rPr>
        <w:t>e</w:t>
      </w:r>
      <w:r w:rsidRPr="00584D48">
        <w:rPr>
          <w:i/>
          <w:iCs/>
          <w:color w:val="000000" w:themeColor="text1"/>
        </w:rPr>
        <w:t xml:space="preserve"> o zakładach pracy, które przyjmują młodocianych </w:t>
      </w:r>
      <w:r w:rsidR="00391CDF">
        <w:rPr>
          <w:i/>
          <w:iCs/>
          <w:color w:val="000000" w:themeColor="text1"/>
        </w:rPr>
        <w:t>w celu przygotowania zawodowego.</w:t>
      </w:r>
    </w:p>
    <w:p w14:paraId="7B91A070" w14:textId="77777777" w:rsidR="00D22BDC" w:rsidRPr="00D22BDC" w:rsidRDefault="00D22BDC" w:rsidP="00D22BDC">
      <w:pPr>
        <w:pStyle w:val="NormalnyWeb"/>
        <w:spacing w:before="0" w:beforeAutospacing="0" w:after="0" w:line="276" w:lineRule="auto"/>
        <w:ind w:left="270"/>
        <w:rPr>
          <w:i/>
          <w:iCs/>
          <w:color w:val="000000" w:themeColor="text1"/>
        </w:rPr>
      </w:pPr>
    </w:p>
    <w:p w14:paraId="72A9CC7E" w14:textId="5A41A99F" w:rsidR="008763B3" w:rsidRPr="008C5AB6" w:rsidRDefault="004714D4" w:rsidP="00477ABC">
      <w:pPr>
        <w:pStyle w:val="NormalnyWeb"/>
        <w:spacing w:before="0" w:beforeAutospacing="0" w:after="198" w:line="276" w:lineRule="auto"/>
        <w:jc w:val="both"/>
        <w:rPr>
          <w:b/>
          <w:bCs/>
          <w:color w:val="388600"/>
        </w:rPr>
      </w:pPr>
      <w:r w:rsidRPr="008C5AB6">
        <w:rPr>
          <w:b/>
          <w:bCs/>
          <w:color w:val="388600"/>
        </w:rPr>
        <w:t xml:space="preserve">      </w:t>
      </w:r>
      <w:r w:rsidR="008763B3" w:rsidRPr="008C5AB6">
        <w:rPr>
          <w:b/>
          <w:bCs/>
          <w:color w:val="388600"/>
        </w:rPr>
        <w:t xml:space="preserve">Par. </w:t>
      </w:r>
      <w:r w:rsidR="00584D48" w:rsidRPr="008C5AB6">
        <w:rPr>
          <w:b/>
          <w:bCs/>
          <w:color w:val="388600"/>
        </w:rPr>
        <w:t>3</w:t>
      </w:r>
      <w:r w:rsidR="008763B3" w:rsidRPr="008C5AB6">
        <w:rPr>
          <w:b/>
          <w:bCs/>
          <w:color w:val="388600"/>
        </w:rPr>
        <w:t>.</w:t>
      </w:r>
      <w:r w:rsidR="00FE30DC" w:rsidRPr="008C5AB6">
        <w:rPr>
          <w:b/>
          <w:bCs/>
          <w:color w:val="388600"/>
        </w:rPr>
        <w:t xml:space="preserve"> Powołanie i zadania Komisji Rekrutacyjnej</w:t>
      </w:r>
    </w:p>
    <w:p w14:paraId="31D3B492" w14:textId="1393C3D6" w:rsidR="008763B3" w:rsidRPr="00584D48" w:rsidRDefault="008763B3" w:rsidP="00477ABC">
      <w:pPr>
        <w:pStyle w:val="NormalnyWeb"/>
        <w:numPr>
          <w:ilvl w:val="0"/>
          <w:numId w:val="10"/>
        </w:numPr>
        <w:spacing w:before="0" w:beforeAutospacing="0" w:after="198" w:line="276" w:lineRule="auto"/>
        <w:jc w:val="both"/>
      </w:pPr>
      <w:r w:rsidRPr="00584D48">
        <w:t xml:space="preserve">Dyrektor Rzemieślniczej Szkoły Branżowej I </w:t>
      </w:r>
      <w:r w:rsidR="00DA3E4E" w:rsidRPr="00584D48">
        <w:t>S</w:t>
      </w:r>
      <w:r w:rsidRPr="00584D48">
        <w:t>topnia w Wągrowcu w celu przeprowadzenia rekrutacji powołuje Komisję Rekrutacyjną.</w:t>
      </w:r>
    </w:p>
    <w:p w14:paraId="0C89530D" w14:textId="72CEDDDC" w:rsidR="008763B3" w:rsidRPr="00584D48" w:rsidRDefault="008763B3" w:rsidP="00477ABC">
      <w:pPr>
        <w:pStyle w:val="NormalnyWeb"/>
        <w:numPr>
          <w:ilvl w:val="0"/>
          <w:numId w:val="10"/>
        </w:numPr>
        <w:spacing w:before="0" w:beforeAutospacing="0" w:after="0" w:line="276" w:lineRule="auto"/>
        <w:jc w:val="both"/>
      </w:pPr>
      <w:r w:rsidRPr="00584D48">
        <w:t>Do zadań Komisji Rekrutacyjnej należy w szczególności:</w:t>
      </w:r>
    </w:p>
    <w:p w14:paraId="052223D5" w14:textId="4FFC71AF" w:rsidR="00E43939" w:rsidRPr="00584D48" w:rsidRDefault="00C827FD" w:rsidP="00477ABC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</w:pPr>
      <w:r w:rsidRPr="00584D48">
        <w:t>s</w:t>
      </w:r>
      <w:r w:rsidR="00E43939" w:rsidRPr="00584D48">
        <w:t>porządzenie alfabetycznej listy kandydatów,</w:t>
      </w:r>
    </w:p>
    <w:p w14:paraId="52C3DADD" w14:textId="778FF1F7" w:rsidR="008763B3" w:rsidRPr="00584D48" w:rsidRDefault="008763B3" w:rsidP="00477ABC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</w:pPr>
      <w:r w:rsidRPr="00584D48">
        <w:t xml:space="preserve">ustalenie wyników postępowania rekrutacyjnego i podanie do wiadomości list </w:t>
      </w:r>
      <w:r w:rsidR="00B1164F" w:rsidRPr="00584D48">
        <w:t>kandydatów zakwalifikowanych</w:t>
      </w:r>
      <w:r w:rsidRPr="00584D48">
        <w:t xml:space="preserve"> i kandydatów niezakwalifikowanych</w:t>
      </w:r>
      <w:r w:rsidR="00E43939" w:rsidRPr="00584D48">
        <w:t>,</w:t>
      </w:r>
    </w:p>
    <w:p w14:paraId="05DCEFDB" w14:textId="22A2145A" w:rsidR="008763B3" w:rsidRPr="00584D48" w:rsidRDefault="008763B3" w:rsidP="00477ABC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</w:pPr>
      <w:r w:rsidRPr="00584D48">
        <w:t>ustalenie i podanie do wiadomości list kandydatów przyjętych i kandydatów nieprzyjętych</w:t>
      </w:r>
      <w:r w:rsidR="00E43939" w:rsidRPr="00584D48">
        <w:t>,</w:t>
      </w:r>
    </w:p>
    <w:p w14:paraId="7DFCA58D" w14:textId="236B0D8F" w:rsidR="002C064C" w:rsidRPr="00584D48" w:rsidRDefault="008763B3" w:rsidP="00477ABC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</w:pPr>
      <w:r w:rsidRPr="00584D48">
        <w:t>sporządzenie protokołu postępowania rekrutacyjnego.</w:t>
      </w:r>
    </w:p>
    <w:p w14:paraId="5CF3E4EA" w14:textId="77777777" w:rsidR="0004792C" w:rsidRPr="00584D48" w:rsidRDefault="0004792C" w:rsidP="00477ABC">
      <w:pPr>
        <w:pStyle w:val="NormalnyWeb"/>
        <w:spacing w:before="0" w:beforeAutospacing="0" w:after="0" w:line="276" w:lineRule="auto"/>
        <w:ind w:left="1080"/>
        <w:jc w:val="both"/>
      </w:pPr>
    </w:p>
    <w:p w14:paraId="30D54B22" w14:textId="56AE38AB" w:rsidR="004714D4" w:rsidRPr="008C5AB6" w:rsidRDefault="004714D4" w:rsidP="00477ABC">
      <w:pPr>
        <w:pStyle w:val="NormalnyWeb"/>
        <w:spacing w:before="0" w:beforeAutospacing="0" w:after="198" w:line="276" w:lineRule="auto"/>
        <w:ind w:left="360"/>
        <w:jc w:val="both"/>
        <w:rPr>
          <w:b/>
          <w:bCs/>
          <w:color w:val="388600"/>
        </w:rPr>
      </w:pPr>
      <w:r w:rsidRPr="008C5AB6">
        <w:rPr>
          <w:b/>
          <w:bCs/>
          <w:color w:val="388600"/>
        </w:rPr>
        <w:t xml:space="preserve">Par. </w:t>
      </w:r>
      <w:r w:rsidR="00584D48" w:rsidRPr="008C5AB6">
        <w:rPr>
          <w:b/>
          <w:bCs/>
          <w:color w:val="388600"/>
        </w:rPr>
        <w:t>4</w:t>
      </w:r>
      <w:r w:rsidRPr="008C5AB6">
        <w:rPr>
          <w:b/>
          <w:bCs/>
          <w:color w:val="388600"/>
        </w:rPr>
        <w:t>.</w:t>
      </w:r>
      <w:r w:rsidR="00FE30DC" w:rsidRPr="008C5AB6">
        <w:rPr>
          <w:b/>
          <w:bCs/>
          <w:color w:val="388600"/>
        </w:rPr>
        <w:t xml:space="preserve"> </w:t>
      </w:r>
      <w:r w:rsidR="00284A86" w:rsidRPr="008C5AB6">
        <w:rPr>
          <w:b/>
          <w:bCs/>
          <w:color w:val="388600"/>
        </w:rPr>
        <w:t>Post</w:t>
      </w:r>
      <w:r w:rsidR="007E56D7" w:rsidRPr="008C5AB6">
        <w:rPr>
          <w:b/>
          <w:bCs/>
          <w:color w:val="388600"/>
        </w:rPr>
        <w:t>ę</w:t>
      </w:r>
      <w:r w:rsidR="00284A86" w:rsidRPr="008C5AB6">
        <w:rPr>
          <w:b/>
          <w:bCs/>
          <w:color w:val="388600"/>
        </w:rPr>
        <w:t>powanie kwalifikacyjne</w:t>
      </w:r>
    </w:p>
    <w:p w14:paraId="283644C9" w14:textId="7FB22A23" w:rsidR="00C827FD" w:rsidRPr="00584D48" w:rsidRDefault="00610E66" w:rsidP="00477ABC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przyjęcia do klasy pierwszej Rzemieślniczej Szkoły Branżowej I </w:t>
      </w:r>
      <w:r w:rsidR="00350183"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topnia w Wągrowcu </w:t>
      </w:r>
      <w:r w:rsidR="00533C5E"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posiadanie:</w:t>
      </w:r>
    </w:p>
    <w:p w14:paraId="7107821D" w14:textId="44D29D95" w:rsidR="00533C5E" w:rsidRPr="00584D48" w:rsidRDefault="00533C5E" w:rsidP="00477ABC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świadectwa ukończenia szkoły podstawowej</w:t>
      </w:r>
      <w:r w:rsidR="0039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zaświadczenia o wynikach egzaminu ósmoklasisty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B7ADD55" w14:textId="108D7F19" w:rsidR="00417989" w:rsidRDefault="00417989" w:rsidP="00477ABC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pracodawcy o możliwości zatrudnienia w ramach praktycznej nauki zawodu</w:t>
      </w:r>
      <w:r w:rsidR="0039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(umowa od 01.09.202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9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roku)</w:t>
      </w: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CBB40AB" w14:textId="77777777" w:rsidR="00914962" w:rsidRPr="00914962" w:rsidRDefault="00914962" w:rsidP="0091496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87D3C" w14:textId="7453AC34" w:rsidR="00284A86" w:rsidRDefault="00533C5E" w:rsidP="00477ABC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4D4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zaświadczenia lekarskiego stwierdzającego brak przeciwskazań zdrowotnych do podjęcia praktycznej nauki zawodu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7410CB" w:rsidRP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410CB" w:rsidRP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410CB" w:rsidRP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przeciwskazań zdrowotnych do kierowania pojazdami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określonych zawodach),</w:t>
      </w:r>
    </w:p>
    <w:p w14:paraId="2E76987B" w14:textId="1FD186E6" w:rsidR="00391CDF" w:rsidRDefault="00391CDF" w:rsidP="00391CDF">
      <w:pPr>
        <w:pStyle w:val="Akapitzlist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CD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91C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poradni psychologiczno pedagogicznej o możliwości podjęcia nauki zawodu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</w:t>
      </w:r>
      <w:r w:rsidR="00914962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kandydatów, którzy</w:t>
      </w:r>
      <w:r w:rsidR="007410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kalendarzowym 2026 nie ukończą 15 lat.</w:t>
      </w:r>
    </w:p>
    <w:p w14:paraId="01C9D8CD" w14:textId="77777777" w:rsidR="00391CDF" w:rsidRPr="00391CDF" w:rsidRDefault="00391CDF" w:rsidP="00391CD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B88E4" w14:textId="6253E1C3" w:rsidR="00B93CB0" w:rsidRDefault="00914962" w:rsidP="00914962">
      <w:pPr>
        <w:pStyle w:val="NormalnyWeb"/>
        <w:numPr>
          <w:ilvl w:val="0"/>
          <w:numId w:val="12"/>
        </w:numPr>
        <w:spacing w:before="0" w:beforeAutospacing="0" w:after="0" w:line="276" w:lineRule="auto"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914962">
        <w:t xml:space="preserve">Komisja Rekrutacyjna zastrzega sobie prawo do indywidualnego rozpatrywania wniosków </w:t>
      </w:r>
      <w:r>
        <w:t xml:space="preserve">                           </w:t>
      </w:r>
      <w:r w:rsidRPr="00914962">
        <w:t xml:space="preserve">w uzasadnionych przypadkach, w szczególności z uwzględnieniem okoliczności wskazanych </w:t>
      </w:r>
      <w:r>
        <w:t xml:space="preserve">                        </w:t>
      </w:r>
      <w:r w:rsidRPr="00914962">
        <w:t>w dołączonych oświadczeniach oraz dokumentach istotnych dla sprawy, w tym dokumentach przekazanych przez wójta lub burmistrza, postanowieniach sądowych oraz innych dokumentach.</w:t>
      </w:r>
    </w:p>
    <w:p w14:paraId="59CCDF30" w14:textId="77777777" w:rsidR="00B93CB0" w:rsidRPr="00AA2D02" w:rsidRDefault="00B93CB0" w:rsidP="00991B96">
      <w:pPr>
        <w:pStyle w:val="NormalnyWeb"/>
        <w:spacing w:before="0" w:beforeAutospacing="0" w:after="0" w:line="276" w:lineRule="auto"/>
        <w:rPr>
          <w:i/>
          <w:iCs/>
          <w:sz w:val="20"/>
          <w:szCs w:val="20"/>
        </w:rPr>
      </w:pPr>
    </w:p>
    <w:sectPr w:rsidR="00B93CB0" w:rsidRPr="00AA2D02" w:rsidSect="001F743A">
      <w:pgSz w:w="11906" w:h="16838"/>
      <w:pgMar w:top="568" w:right="991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B065" w14:textId="77777777" w:rsidR="00030CCA" w:rsidRDefault="00030CCA" w:rsidP="0030187F">
      <w:pPr>
        <w:spacing w:after="0" w:line="240" w:lineRule="auto"/>
      </w:pPr>
      <w:r>
        <w:separator/>
      </w:r>
    </w:p>
  </w:endnote>
  <w:endnote w:type="continuationSeparator" w:id="0">
    <w:p w14:paraId="24FB538D" w14:textId="77777777" w:rsidR="00030CCA" w:rsidRDefault="00030CCA" w:rsidP="0030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56B9" w14:textId="77777777" w:rsidR="00030CCA" w:rsidRDefault="00030CCA" w:rsidP="0030187F">
      <w:pPr>
        <w:spacing w:after="0" w:line="240" w:lineRule="auto"/>
      </w:pPr>
      <w:r>
        <w:separator/>
      </w:r>
    </w:p>
  </w:footnote>
  <w:footnote w:type="continuationSeparator" w:id="0">
    <w:p w14:paraId="15323836" w14:textId="77777777" w:rsidR="00030CCA" w:rsidRDefault="00030CCA" w:rsidP="0030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00E"/>
    <w:multiLevelType w:val="hybridMultilevel"/>
    <w:tmpl w:val="C2D4D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DFB"/>
    <w:multiLevelType w:val="hybridMultilevel"/>
    <w:tmpl w:val="35927426"/>
    <w:lvl w:ilvl="0" w:tplc="58A64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353A7"/>
    <w:multiLevelType w:val="hybridMultilevel"/>
    <w:tmpl w:val="CCE031F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CB77D4B"/>
    <w:multiLevelType w:val="hybridMultilevel"/>
    <w:tmpl w:val="31608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2C56"/>
    <w:multiLevelType w:val="hybridMultilevel"/>
    <w:tmpl w:val="2A880C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52E97"/>
    <w:multiLevelType w:val="hybridMultilevel"/>
    <w:tmpl w:val="465ED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264C5D"/>
    <w:multiLevelType w:val="hybridMultilevel"/>
    <w:tmpl w:val="C3727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47E5"/>
    <w:multiLevelType w:val="hybridMultilevel"/>
    <w:tmpl w:val="CC489E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9250FC"/>
    <w:multiLevelType w:val="hybridMultilevel"/>
    <w:tmpl w:val="272AC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4BFC"/>
    <w:multiLevelType w:val="hybridMultilevel"/>
    <w:tmpl w:val="B1209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7B6D47"/>
    <w:multiLevelType w:val="hybridMultilevel"/>
    <w:tmpl w:val="13E8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11D"/>
    <w:multiLevelType w:val="multilevel"/>
    <w:tmpl w:val="66EAA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C6FCA"/>
    <w:multiLevelType w:val="hybridMultilevel"/>
    <w:tmpl w:val="F3C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B2550"/>
    <w:multiLevelType w:val="hybridMultilevel"/>
    <w:tmpl w:val="482630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DF3A7C"/>
    <w:multiLevelType w:val="hybridMultilevel"/>
    <w:tmpl w:val="EBE205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D95FE8"/>
    <w:multiLevelType w:val="hybridMultilevel"/>
    <w:tmpl w:val="E3CC88E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66B76"/>
    <w:multiLevelType w:val="hybridMultilevel"/>
    <w:tmpl w:val="90187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56FF8"/>
    <w:multiLevelType w:val="multilevel"/>
    <w:tmpl w:val="5AD0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D846E1"/>
    <w:multiLevelType w:val="hybridMultilevel"/>
    <w:tmpl w:val="E3C24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F17FF"/>
    <w:multiLevelType w:val="hybridMultilevel"/>
    <w:tmpl w:val="B406CA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86BBF"/>
    <w:multiLevelType w:val="hybridMultilevel"/>
    <w:tmpl w:val="BE56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1CBE"/>
    <w:multiLevelType w:val="hybridMultilevel"/>
    <w:tmpl w:val="A91C42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877C25"/>
    <w:multiLevelType w:val="hybridMultilevel"/>
    <w:tmpl w:val="E2DCC8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773F94"/>
    <w:multiLevelType w:val="multilevel"/>
    <w:tmpl w:val="965A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903AFE"/>
    <w:multiLevelType w:val="hybridMultilevel"/>
    <w:tmpl w:val="5510C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B6EFF"/>
    <w:multiLevelType w:val="hybridMultilevel"/>
    <w:tmpl w:val="E4A88D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EA590D"/>
    <w:multiLevelType w:val="hybridMultilevel"/>
    <w:tmpl w:val="85885A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996035"/>
    <w:multiLevelType w:val="multilevel"/>
    <w:tmpl w:val="5346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02B1C"/>
    <w:multiLevelType w:val="hybridMultilevel"/>
    <w:tmpl w:val="6F4ADB3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616A9"/>
    <w:multiLevelType w:val="hybridMultilevel"/>
    <w:tmpl w:val="0E2AAF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2F069D"/>
    <w:multiLevelType w:val="hybridMultilevel"/>
    <w:tmpl w:val="D0C6D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64CB9"/>
    <w:multiLevelType w:val="multilevel"/>
    <w:tmpl w:val="26C0E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2753EA"/>
    <w:multiLevelType w:val="hybridMultilevel"/>
    <w:tmpl w:val="0F2A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A227C"/>
    <w:multiLevelType w:val="hybridMultilevel"/>
    <w:tmpl w:val="712AE2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4012956">
    <w:abstractNumId w:val="11"/>
  </w:num>
  <w:num w:numId="2" w16cid:durableId="772211965">
    <w:abstractNumId w:val="17"/>
  </w:num>
  <w:num w:numId="3" w16cid:durableId="1608003936">
    <w:abstractNumId w:val="23"/>
  </w:num>
  <w:num w:numId="4" w16cid:durableId="1427383316">
    <w:abstractNumId w:val="27"/>
  </w:num>
  <w:num w:numId="5" w16cid:durableId="1848902395">
    <w:abstractNumId w:val="31"/>
  </w:num>
  <w:num w:numId="6" w16cid:durableId="688683623">
    <w:abstractNumId w:val="1"/>
  </w:num>
  <w:num w:numId="7" w16cid:durableId="1764951832">
    <w:abstractNumId w:val="21"/>
  </w:num>
  <w:num w:numId="8" w16cid:durableId="756748505">
    <w:abstractNumId w:val="16"/>
  </w:num>
  <w:num w:numId="9" w16cid:durableId="1073432964">
    <w:abstractNumId w:val="14"/>
  </w:num>
  <w:num w:numId="10" w16cid:durableId="682441958">
    <w:abstractNumId w:val="0"/>
  </w:num>
  <w:num w:numId="11" w16cid:durableId="1267687235">
    <w:abstractNumId w:val="20"/>
  </w:num>
  <w:num w:numId="12" w16cid:durableId="1664233585">
    <w:abstractNumId w:val="15"/>
  </w:num>
  <w:num w:numId="13" w16cid:durableId="176232058">
    <w:abstractNumId w:val="22"/>
  </w:num>
  <w:num w:numId="14" w16cid:durableId="1902056535">
    <w:abstractNumId w:val="7"/>
  </w:num>
  <w:num w:numId="15" w16cid:durableId="837381293">
    <w:abstractNumId w:val="26"/>
  </w:num>
  <w:num w:numId="16" w16cid:durableId="841044057">
    <w:abstractNumId w:val="24"/>
  </w:num>
  <w:num w:numId="17" w16cid:durableId="1880587134">
    <w:abstractNumId w:val="30"/>
  </w:num>
  <w:num w:numId="18" w16cid:durableId="305361335">
    <w:abstractNumId w:val="10"/>
  </w:num>
  <w:num w:numId="19" w16cid:durableId="772360677">
    <w:abstractNumId w:val="3"/>
  </w:num>
  <w:num w:numId="20" w16cid:durableId="150217297">
    <w:abstractNumId w:val="6"/>
  </w:num>
  <w:num w:numId="21" w16cid:durableId="776370253">
    <w:abstractNumId w:val="2"/>
  </w:num>
  <w:num w:numId="22" w16cid:durableId="1278171695">
    <w:abstractNumId w:val="5"/>
  </w:num>
  <w:num w:numId="23" w16cid:durableId="1910798078">
    <w:abstractNumId w:val="8"/>
  </w:num>
  <w:num w:numId="24" w16cid:durableId="361590181">
    <w:abstractNumId w:val="25"/>
  </w:num>
  <w:num w:numId="25" w16cid:durableId="205259414">
    <w:abstractNumId w:val="4"/>
  </w:num>
  <w:num w:numId="26" w16cid:durableId="1759517061">
    <w:abstractNumId w:val="13"/>
  </w:num>
  <w:num w:numId="27" w16cid:durableId="471021459">
    <w:abstractNumId w:val="29"/>
  </w:num>
  <w:num w:numId="28" w16cid:durableId="1720086824">
    <w:abstractNumId w:val="12"/>
  </w:num>
  <w:num w:numId="29" w16cid:durableId="1757823736">
    <w:abstractNumId w:val="18"/>
  </w:num>
  <w:num w:numId="30" w16cid:durableId="340396725">
    <w:abstractNumId w:val="33"/>
  </w:num>
  <w:num w:numId="31" w16cid:durableId="1566909413">
    <w:abstractNumId w:val="19"/>
  </w:num>
  <w:num w:numId="32" w16cid:durableId="1291591928">
    <w:abstractNumId w:val="32"/>
  </w:num>
  <w:num w:numId="33" w16cid:durableId="2104646882">
    <w:abstractNumId w:val="9"/>
  </w:num>
  <w:num w:numId="34" w16cid:durableId="118563036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D8"/>
    <w:rsid w:val="00030CCA"/>
    <w:rsid w:val="000444A9"/>
    <w:rsid w:val="0004792C"/>
    <w:rsid w:val="00052F38"/>
    <w:rsid w:val="00056D57"/>
    <w:rsid w:val="000626F9"/>
    <w:rsid w:val="00066FEE"/>
    <w:rsid w:val="00070712"/>
    <w:rsid w:val="00086630"/>
    <w:rsid w:val="000A2BE5"/>
    <w:rsid w:val="000F2084"/>
    <w:rsid w:val="000F47CC"/>
    <w:rsid w:val="00103CE9"/>
    <w:rsid w:val="0011670C"/>
    <w:rsid w:val="0014509A"/>
    <w:rsid w:val="00147A35"/>
    <w:rsid w:val="00152B16"/>
    <w:rsid w:val="00164540"/>
    <w:rsid w:val="00173DFF"/>
    <w:rsid w:val="001A5426"/>
    <w:rsid w:val="001C2D31"/>
    <w:rsid w:val="001F2A9B"/>
    <w:rsid w:val="001F743A"/>
    <w:rsid w:val="00226262"/>
    <w:rsid w:val="00284A86"/>
    <w:rsid w:val="002A0CFF"/>
    <w:rsid w:val="002B3A41"/>
    <w:rsid w:val="002C064C"/>
    <w:rsid w:val="002C30D8"/>
    <w:rsid w:val="002F785B"/>
    <w:rsid w:val="0030187F"/>
    <w:rsid w:val="00312434"/>
    <w:rsid w:val="00324FE7"/>
    <w:rsid w:val="00327294"/>
    <w:rsid w:val="003416D3"/>
    <w:rsid w:val="00344C82"/>
    <w:rsid w:val="00350183"/>
    <w:rsid w:val="00360A7A"/>
    <w:rsid w:val="003728B9"/>
    <w:rsid w:val="003830F2"/>
    <w:rsid w:val="00391CDF"/>
    <w:rsid w:val="003D2F0B"/>
    <w:rsid w:val="003D6DBD"/>
    <w:rsid w:val="003E6EB2"/>
    <w:rsid w:val="00414C72"/>
    <w:rsid w:val="00417989"/>
    <w:rsid w:val="00464932"/>
    <w:rsid w:val="004714D4"/>
    <w:rsid w:val="00472588"/>
    <w:rsid w:val="00477ABC"/>
    <w:rsid w:val="00486236"/>
    <w:rsid w:val="00497678"/>
    <w:rsid w:val="004A772D"/>
    <w:rsid w:val="004A790C"/>
    <w:rsid w:val="004B2581"/>
    <w:rsid w:val="004B44C3"/>
    <w:rsid w:val="004D06FE"/>
    <w:rsid w:val="004E7BFA"/>
    <w:rsid w:val="004F4580"/>
    <w:rsid w:val="00511269"/>
    <w:rsid w:val="005151B2"/>
    <w:rsid w:val="005209DC"/>
    <w:rsid w:val="00533C5E"/>
    <w:rsid w:val="005456EE"/>
    <w:rsid w:val="0054603B"/>
    <w:rsid w:val="005511F6"/>
    <w:rsid w:val="00552BA4"/>
    <w:rsid w:val="005613F4"/>
    <w:rsid w:val="00584D48"/>
    <w:rsid w:val="005C27CF"/>
    <w:rsid w:val="005C4AED"/>
    <w:rsid w:val="005F0100"/>
    <w:rsid w:val="00610E66"/>
    <w:rsid w:val="006223FA"/>
    <w:rsid w:val="0065114C"/>
    <w:rsid w:val="0068708E"/>
    <w:rsid w:val="0068785D"/>
    <w:rsid w:val="006A4C41"/>
    <w:rsid w:val="006B0FE4"/>
    <w:rsid w:val="006E5458"/>
    <w:rsid w:val="00740BC0"/>
    <w:rsid w:val="007410CB"/>
    <w:rsid w:val="00741E06"/>
    <w:rsid w:val="007615D8"/>
    <w:rsid w:val="007652FE"/>
    <w:rsid w:val="007A05FD"/>
    <w:rsid w:val="007B20E6"/>
    <w:rsid w:val="007C42FF"/>
    <w:rsid w:val="007D3E30"/>
    <w:rsid w:val="007E4F5F"/>
    <w:rsid w:val="007E56D7"/>
    <w:rsid w:val="0080216F"/>
    <w:rsid w:val="00803C1A"/>
    <w:rsid w:val="00811254"/>
    <w:rsid w:val="0081229C"/>
    <w:rsid w:val="00815356"/>
    <w:rsid w:val="008443F0"/>
    <w:rsid w:val="00862EAB"/>
    <w:rsid w:val="008763B3"/>
    <w:rsid w:val="00881CDC"/>
    <w:rsid w:val="008A2E2A"/>
    <w:rsid w:val="008C0C49"/>
    <w:rsid w:val="008C3458"/>
    <w:rsid w:val="008C5AB6"/>
    <w:rsid w:val="008D3E49"/>
    <w:rsid w:val="008E6669"/>
    <w:rsid w:val="008F6D48"/>
    <w:rsid w:val="009041D4"/>
    <w:rsid w:val="0090702D"/>
    <w:rsid w:val="00914962"/>
    <w:rsid w:val="0091505D"/>
    <w:rsid w:val="0094445F"/>
    <w:rsid w:val="009448A3"/>
    <w:rsid w:val="009803E9"/>
    <w:rsid w:val="00991B96"/>
    <w:rsid w:val="009C5466"/>
    <w:rsid w:val="00A569D2"/>
    <w:rsid w:val="00A6643E"/>
    <w:rsid w:val="00A8767D"/>
    <w:rsid w:val="00AA2D02"/>
    <w:rsid w:val="00AA4E50"/>
    <w:rsid w:val="00AD5C24"/>
    <w:rsid w:val="00AE3B2D"/>
    <w:rsid w:val="00AF2E5B"/>
    <w:rsid w:val="00AF6457"/>
    <w:rsid w:val="00B00A02"/>
    <w:rsid w:val="00B04B4A"/>
    <w:rsid w:val="00B1164F"/>
    <w:rsid w:val="00B2298E"/>
    <w:rsid w:val="00B54C8A"/>
    <w:rsid w:val="00B570BE"/>
    <w:rsid w:val="00B64277"/>
    <w:rsid w:val="00B93CB0"/>
    <w:rsid w:val="00B94AB0"/>
    <w:rsid w:val="00BD3F31"/>
    <w:rsid w:val="00BE6AD2"/>
    <w:rsid w:val="00BF67FD"/>
    <w:rsid w:val="00C072DF"/>
    <w:rsid w:val="00C0763D"/>
    <w:rsid w:val="00C15FDE"/>
    <w:rsid w:val="00C20408"/>
    <w:rsid w:val="00C254B8"/>
    <w:rsid w:val="00C36520"/>
    <w:rsid w:val="00C432A5"/>
    <w:rsid w:val="00C70940"/>
    <w:rsid w:val="00C827FD"/>
    <w:rsid w:val="00C8448A"/>
    <w:rsid w:val="00C9002C"/>
    <w:rsid w:val="00CA7149"/>
    <w:rsid w:val="00CC6BAD"/>
    <w:rsid w:val="00CF1CB4"/>
    <w:rsid w:val="00CF667A"/>
    <w:rsid w:val="00CF6753"/>
    <w:rsid w:val="00D168F5"/>
    <w:rsid w:val="00D22BDC"/>
    <w:rsid w:val="00D269DF"/>
    <w:rsid w:val="00D400D9"/>
    <w:rsid w:val="00D44127"/>
    <w:rsid w:val="00D4516F"/>
    <w:rsid w:val="00D45E97"/>
    <w:rsid w:val="00D471ED"/>
    <w:rsid w:val="00D5730A"/>
    <w:rsid w:val="00D82327"/>
    <w:rsid w:val="00D954BB"/>
    <w:rsid w:val="00D965B3"/>
    <w:rsid w:val="00DA3E4E"/>
    <w:rsid w:val="00DB00C5"/>
    <w:rsid w:val="00DC4179"/>
    <w:rsid w:val="00DE1F71"/>
    <w:rsid w:val="00E01FCD"/>
    <w:rsid w:val="00E02861"/>
    <w:rsid w:val="00E035C1"/>
    <w:rsid w:val="00E27D57"/>
    <w:rsid w:val="00E32090"/>
    <w:rsid w:val="00E43939"/>
    <w:rsid w:val="00E5018C"/>
    <w:rsid w:val="00E8073E"/>
    <w:rsid w:val="00EA10F9"/>
    <w:rsid w:val="00EB62A9"/>
    <w:rsid w:val="00EF147F"/>
    <w:rsid w:val="00EF17E0"/>
    <w:rsid w:val="00EF28BB"/>
    <w:rsid w:val="00F0019F"/>
    <w:rsid w:val="00F03A36"/>
    <w:rsid w:val="00F06036"/>
    <w:rsid w:val="00F12BC8"/>
    <w:rsid w:val="00F3466E"/>
    <w:rsid w:val="00F42192"/>
    <w:rsid w:val="00F44A68"/>
    <w:rsid w:val="00F6019B"/>
    <w:rsid w:val="00F6242A"/>
    <w:rsid w:val="00F65BE3"/>
    <w:rsid w:val="00F7148D"/>
    <w:rsid w:val="00F72865"/>
    <w:rsid w:val="00F80C08"/>
    <w:rsid w:val="00FA42FF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102"/>
  <w15:docId w15:val="{F2599503-D7C9-4B24-9D72-656FAC61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5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30D8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C30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C30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18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18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18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B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4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6627">
      <w:bodyDiv w:val="1"/>
      <w:marLeft w:val="0"/>
      <w:marRight w:val="0"/>
      <w:marTop w:val="0"/>
      <w:marBottom w:val="0"/>
      <w:divBdr>
        <w:top w:val="single" w:sz="6" w:space="11" w:color="000000"/>
        <w:left w:val="single" w:sz="6" w:space="31" w:color="000000"/>
        <w:bottom w:val="single" w:sz="6" w:space="11" w:color="000000"/>
        <w:right w:val="single" w:sz="6" w:space="31" w:color="000000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9D3F2-A484-4ADE-991D-2896CC84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 Rzemiosł Różnych</dc:creator>
  <cp:keywords/>
  <dc:description/>
  <cp:lastModifiedBy>Marta Czaplińska</cp:lastModifiedBy>
  <cp:revision>8</cp:revision>
  <cp:lastPrinted>2026-02-20T09:56:00Z</cp:lastPrinted>
  <dcterms:created xsi:type="dcterms:W3CDTF">2025-03-10T12:03:00Z</dcterms:created>
  <dcterms:modified xsi:type="dcterms:W3CDTF">2026-02-20T10:24:00Z</dcterms:modified>
</cp:coreProperties>
</file>